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D" w:rsidRDefault="00C4586E" w:rsidP="0065097E">
      <w:pPr>
        <w:pStyle w:val="NormalnyWeb"/>
        <w:spacing w:line="360" w:lineRule="auto"/>
      </w:pPr>
      <w:bookmarkStart w:id="0" w:name="_GoBack"/>
      <w:bookmarkEnd w:id="0"/>
      <w:r>
        <w:rPr>
          <w:b/>
          <w:bCs/>
        </w:rPr>
        <w:t>Rada Miejska w Kuźni Raciborskiej</w:t>
      </w:r>
      <w:r>
        <w:br/>
        <w:t>Komisja Skarg, Wniosków i Petycji</w:t>
      </w:r>
    </w:p>
    <w:p w:rsidR="00AE4AAA" w:rsidRDefault="00C4586E" w:rsidP="0065097E">
      <w:pPr>
        <w:pStyle w:val="NormalnyWeb"/>
        <w:spacing w:line="360" w:lineRule="auto"/>
        <w:jc w:val="center"/>
      </w:pPr>
      <w:r>
        <w:rPr>
          <w:b/>
          <w:bCs/>
          <w:sz w:val="36"/>
          <w:szCs w:val="36"/>
        </w:rPr>
        <w:t xml:space="preserve">Protokół nr </w:t>
      </w:r>
    </w:p>
    <w:p w:rsidR="00827B92" w:rsidRDefault="00C4586E" w:rsidP="00827B92">
      <w:pPr>
        <w:pStyle w:val="NormalnyWeb"/>
        <w:spacing w:line="360" w:lineRule="auto"/>
        <w:jc w:val="both"/>
      </w:pPr>
      <w:r>
        <w:t xml:space="preserve">Posiedzenie w dniu 2 </w:t>
      </w:r>
      <w:r w:rsidR="00B700B1">
        <w:t xml:space="preserve">listopada </w:t>
      </w:r>
      <w:r>
        <w:t>2021</w:t>
      </w:r>
      <w:r w:rsidR="00B700B1">
        <w:t xml:space="preserve"> r.</w:t>
      </w:r>
      <w:r>
        <w:t xml:space="preserve"> </w:t>
      </w:r>
    </w:p>
    <w:p w:rsidR="001A7F4D" w:rsidRDefault="00C4586E" w:rsidP="00827B92">
      <w:pPr>
        <w:pStyle w:val="NormalnyWeb"/>
        <w:spacing w:line="360" w:lineRule="auto"/>
        <w:jc w:val="both"/>
      </w:pPr>
      <w:r>
        <w:t xml:space="preserve">Obrady rozpoczęto 2 </w:t>
      </w:r>
      <w:r w:rsidR="00B700B1">
        <w:t>listopada 2021 o godz. 15</w:t>
      </w:r>
      <w:r>
        <w:t xml:space="preserve">:30, a zakończono o godz. </w:t>
      </w:r>
      <w:r w:rsidR="00B700B1">
        <w:t>17:3</w:t>
      </w:r>
      <w:r w:rsidR="00AE4AAA">
        <w:t>0</w:t>
      </w:r>
      <w:r>
        <w:t xml:space="preserve"> tego samego dnia.</w:t>
      </w:r>
      <w:r w:rsidR="00DD68D0">
        <w:t xml:space="preserve"> Przewodniczył Ernest Drazik – Przewodniczący Komisji. </w:t>
      </w:r>
    </w:p>
    <w:p w:rsidR="001A7F4D" w:rsidRDefault="00C4586E" w:rsidP="00827B92">
      <w:pPr>
        <w:pStyle w:val="NormalnyWeb"/>
        <w:spacing w:line="360" w:lineRule="auto"/>
        <w:jc w:val="both"/>
      </w:pPr>
      <w:r>
        <w:t>W posiedzeniu wzięło udział 3 członków</w:t>
      </w:r>
      <w:r w:rsidR="00DD68D0">
        <w:t xml:space="preserve"> komisji ( Ernest Drazik, Adrian Juraszek, Elżbieta Kozłowska)</w:t>
      </w:r>
      <w:r w:rsidR="00D16D0A">
        <w:t xml:space="preserve">, radna Grażyna Tokarska, </w:t>
      </w:r>
      <w:r w:rsidR="00DD68D0">
        <w:t xml:space="preserve">Burmistrz Paweł Macha, Sekretarz Dominik Klimanek, </w:t>
      </w:r>
      <w:r w:rsidR="00D16D0A">
        <w:t xml:space="preserve">Prezes </w:t>
      </w:r>
      <w:proofErr w:type="spellStart"/>
      <w:r w:rsidR="00D16D0A">
        <w:t>GPWiK</w:t>
      </w:r>
      <w:proofErr w:type="spellEnd"/>
      <w:r w:rsidR="00D16D0A">
        <w:t xml:space="preserve"> Radosław Kasprzyk oraz osoba składająca skargę -  Karolina Kowalska - Janowska</w:t>
      </w:r>
      <w:r w:rsidR="00DD68D0">
        <w:t>.</w:t>
      </w:r>
    </w:p>
    <w:p w:rsidR="00D16D0A" w:rsidRDefault="00D16D0A" w:rsidP="00827B92">
      <w:pPr>
        <w:pStyle w:val="NormalnyWeb"/>
        <w:spacing w:line="360" w:lineRule="auto"/>
        <w:jc w:val="both"/>
      </w:pPr>
      <w:r>
        <w:t>Sekret</w:t>
      </w:r>
      <w:r w:rsidR="008D5B7C">
        <w:t>arz wyjaśnił sposób postępowania w procedurze skargowej</w:t>
      </w:r>
      <w:r>
        <w:t>, poinformował, że trzy pisma tej samej treści, złożone do Wojewódzkiego Inspektoratu Ochrony Środowiska w Katowicach, Głównego Inspektora Ochrony Środowiska w Warszawie</w:t>
      </w:r>
      <w:r w:rsidR="00A851F3">
        <w:t xml:space="preserve"> oraz Dyrekcji Generalnej Lasów Państwowych w Warszawie</w:t>
      </w:r>
      <w:r w:rsidR="008D5B7C">
        <w:t xml:space="preserve"> należy traktować jako jedną skargę, którą adresaci, w trybie art. 231 Kodeksu Postępowania Administracyjnego, skierowali do organu właściwego – Rady Miejskiej w Kuźni Raciborskiej.</w:t>
      </w:r>
    </w:p>
    <w:p w:rsidR="008D5B7C" w:rsidRDefault="008D5B7C" w:rsidP="00827B92">
      <w:pPr>
        <w:pStyle w:val="NormalnyWeb"/>
        <w:spacing w:line="360" w:lineRule="auto"/>
        <w:jc w:val="both"/>
      </w:pPr>
      <w:r>
        <w:t>Pani Karolina Kowalska</w:t>
      </w:r>
      <w:r w:rsidR="00827B92">
        <w:t xml:space="preserve"> -</w:t>
      </w:r>
      <w:r>
        <w:t xml:space="preserve"> Janowska, osoba składająca skargę, podn</w:t>
      </w:r>
      <w:r w:rsidR="00FB1D9E">
        <w:t xml:space="preserve">iosła </w:t>
      </w:r>
      <w:r>
        <w:t>w pismach następujący zarzut: „ (…) ani urząd ani Burmistrz Macha nie odpowiadają na zapytania mieszkańców (chociażby mailowe) ani nie podejmują żadnego dialogu (…)”.</w:t>
      </w:r>
    </w:p>
    <w:p w:rsidR="008D5B7C" w:rsidRDefault="008D5B7C" w:rsidP="00827B92">
      <w:pPr>
        <w:pStyle w:val="NormalnyWeb"/>
        <w:spacing w:line="360" w:lineRule="auto"/>
        <w:jc w:val="both"/>
      </w:pPr>
      <w:r>
        <w:t>Do argumentacji strony skarżącej odnieśli się: Burmistrz Miasta, radna Elżbieta Kozłowska, radna Grażyna Tokarska, Sekretarz Miasta.</w:t>
      </w:r>
    </w:p>
    <w:p w:rsidR="00827B92" w:rsidRDefault="00827B92" w:rsidP="00827B92">
      <w:pPr>
        <w:pStyle w:val="NormalnyWeb"/>
        <w:spacing w:line="360" w:lineRule="auto"/>
        <w:jc w:val="both"/>
      </w:pPr>
      <w:r>
        <w:t xml:space="preserve">Burmistrz zwrócił uwagę, że </w:t>
      </w:r>
      <w:proofErr w:type="spellStart"/>
      <w:r>
        <w:t>działąnia</w:t>
      </w:r>
      <w:proofErr w:type="spellEnd"/>
      <w:r>
        <w:t xml:space="preserve"> informacyjne skierowane do mieszkańców miały formę spotkania z mieszkańcami w </w:t>
      </w:r>
      <w:proofErr w:type="spellStart"/>
      <w:r>
        <w:t>MOKSiR</w:t>
      </w:r>
      <w:proofErr w:type="spellEnd"/>
      <w:r>
        <w:t xml:space="preserve"> w dniu 21 września, dwukrotną prezentację tematu podczas sesji Rady Miejskiej oraz nagranie telewizyjne.</w:t>
      </w:r>
    </w:p>
    <w:p w:rsidR="00827B92" w:rsidRDefault="00827B92" w:rsidP="00827B92">
      <w:pPr>
        <w:pStyle w:val="NormalnyWeb"/>
        <w:spacing w:line="360" w:lineRule="auto"/>
        <w:jc w:val="both"/>
      </w:pPr>
      <w:r>
        <w:t xml:space="preserve">Sekretarz </w:t>
      </w:r>
      <w:proofErr w:type="spellStart"/>
      <w:r>
        <w:t>przedstawł</w:t>
      </w:r>
      <w:proofErr w:type="spellEnd"/>
      <w:r>
        <w:t xml:space="preserve"> Komisji jedno pismo, które wpłynęło od Pani</w:t>
      </w:r>
      <w:r w:rsidR="001D5CCD">
        <w:t xml:space="preserve"> Karoliny Kowalskiej – Janowskiej do urzędu drogą mailową w dniu 23 września 2021 r. na adres </w:t>
      </w:r>
      <w:hyperlink r:id="rId8" w:history="1">
        <w:r w:rsidR="001D5CCD" w:rsidRPr="00E9579A">
          <w:rPr>
            <w:rStyle w:val="Hipercze"/>
          </w:rPr>
          <w:t>poczta@kuzniaraciborska.pl</w:t>
        </w:r>
      </w:hyperlink>
      <w:r w:rsidR="001D5CCD">
        <w:t xml:space="preserve">.  </w:t>
      </w:r>
    </w:p>
    <w:p w:rsidR="001D5CCD" w:rsidRDefault="001D5CCD" w:rsidP="00827B92">
      <w:pPr>
        <w:pStyle w:val="NormalnyWeb"/>
        <w:spacing w:line="360" w:lineRule="auto"/>
        <w:jc w:val="both"/>
      </w:pPr>
      <w:r>
        <w:lastRenderedPageBreak/>
        <w:t xml:space="preserve">Sekretarz miasta udzielił w dniu 7 października 2021 r. odpowiedź droga mailową, Pani Karolina Kowalska – Janowska prowadziła korespondencję w sprawie z Gminnym przedsiębiorstwem Wodociągów i Kanalizacji Sp. z o.o. </w:t>
      </w:r>
    </w:p>
    <w:p w:rsidR="004E5FE6" w:rsidRDefault="004E5FE6" w:rsidP="00827B92">
      <w:pPr>
        <w:pStyle w:val="NormalnyWeb"/>
        <w:spacing w:line="360" w:lineRule="auto"/>
        <w:jc w:val="both"/>
      </w:pPr>
      <w:r>
        <w:t xml:space="preserve">W trakcie posiedzenia Komisji Burmistrz przedstawił plany związane z gospodarką odpadami i ich selekcją. Dodał, że wyjaśniał wątpliwości w trakcie spotkania z mieszkańcami w </w:t>
      </w:r>
      <w:proofErr w:type="spellStart"/>
      <w:r>
        <w:t>MOKSiR</w:t>
      </w:r>
      <w:proofErr w:type="spellEnd"/>
      <w:r>
        <w:t>. Wnioski zostaną ujęte w studium.</w:t>
      </w:r>
    </w:p>
    <w:p w:rsidR="00ED24B5" w:rsidRDefault="00ED24B5" w:rsidP="00827B92">
      <w:pPr>
        <w:pStyle w:val="NormalnyWeb"/>
        <w:spacing w:line="360" w:lineRule="auto"/>
        <w:jc w:val="both"/>
      </w:pPr>
      <w:r>
        <w:t xml:space="preserve">Pani Karolina Kowalska – Janowska twierdzi, ze nic nie wiedziała o planowanym spotkaniu w </w:t>
      </w:r>
      <w:proofErr w:type="spellStart"/>
      <w:r>
        <w:t>MOKSiR</w:t>
      </w:r>
      <w:proofErr w:type="spellEnd"/>
      <w:r>
        <w:t>.</w:t>
      </w:r>
    </w:p>
    <w:p w:rsidR="004E5FE6" w:rsidRDefault="004E5FE6" w:rsidP="00827B92">
      <w:pPr>
        <w:pStyle w:val="NormalnyWeb"/>
        <w:spacing w:line="360" w:lineRule="auto"/>
        <w:jc w:val="both"/>
      </w:pPr>
      <w:r>
        <w:t xml:space="preserve">W dalszej części dyskusji omawiano problem ekonomiczności rozwiązania pieca mobilnego i </w:t>
      </w:r>
      <w:proofErr w:type="spellStart"/>
      <w:r>
        <w:t>modulowego</w:t>
      </w:r>
      <w:proofErr w:type="spellEnd"/>
      <w:r>
        <w:t xml:space="preserve">. </w:t>
      </w:r>
    </w:p>
    <w:p w:rsidR="004E5FE6" w:rsidRDefault="004E5FE6" w:rsidP="00827B92">
      <w:pPr>
        <w:pStyle w:val="NormalnyWeb"/>
        <w:spacing w:line="360" w:lineRule="auto"/>
        <w:jc w:val="both"/>
      </w:pPr>
      <w:r>
        <w:t>Prezes Radosław Kasprzyk podtrzymuje swoje zaproszenie na spotkanie z Zar</w:t>
      </w:r>
      <w:r w:rsidR="00ED24B5">
        <w:t>ządem Spółki w celu omó</w:t>
      </w:r>
      <w:r>
        <w:t>wienia szczegółów planowanego rozwiązania.</w:t>
      </w:r>
    </w:p>
    <w:p w:rsidR="004E5FE6" w:rsidRDefault="004E5FE6" w:rsidP="00827B92">
      <w:pPr>
        <w:pStyle w:val="NormalnyWeb"/>
        <w:spacing w:line="360" w:lineRule="auto"/>
        <w:jc w:val="both"/>
      </w:pPr>
      <w:r>
        <w:t xml:space="preserve">Członkowie Komisji uznają skargę za bezzasadną. Nie zgadzają się z zarzutem, że ani urząd ani Burmistrz nie odpowiadają na pytania mieszkańców ani nie podejmują żadnego dialogu. Projekt uchwały w tej sprawie zostanie przygotowany na </w:t>
      </w:r>
      <w:proofErr w:type="spellStart"/>
      <w:r>
        <w:t>najbliżsżą</w:t>
      </w:r>
      <w:proofErr w:type="spellEnd"/>
      <w:r>
        <w:t xml:space="preserve"> sesję Rady Miejskiej. </w:t>
      </w:r>
    </w:p>
    <w:p w:rsidR="001A7F4D" w:rsidRDefault="001A7F4D" w:rsidP="00C4586E">
      <w:pPr>
        <w:pStyle w:val="NormalnyWeb"/>
        <w:spacing w:after="240" w:afterAutospacing="0" w:line="360" w:lineRule="auto"/>
      </w:pPr>
    </w:p>
    <w:p w:rsidR="001A7F4D" w:rsidRDefault="00C4586E" w:rsidP="0065097E">
      <w:pPr>
        <w:pStyle w:val="NormalnyWeb"/>
        <w:spacing w:line="360" w:lineRule="auto"/>
      </w:pPr>
      <w:r>
        <w:t> </w:t>
      </w:r>
    </w:p>
    <w:p w:rsidR="00C4586E" w:rsidRDefault="00C4586E" w:rsidP="0065097E">
      <w:pPr>
        <w:pStyle w:val="NormalnyWeb"/>
        <w:spacing w:line="360" w:lineRule="auto"/>
        <w:jc w:val="center"/>
      </w:pPr>
      <w:r>
        <w:t>Przewodniczący Komisji Skarg, Wniosków i Petycji</w:t>
      </w:r>
    </w:p>
    <w:p w:rsidR="001A7F4D" w:rsidRDefault="00C4586E" w:rsidP="0065097E">
      <w:pPr>
        <w:pStyle w:val="NormalnyWeb"/>
        <w:spacing w:line="360" w:lineRule="auto"/>
        <w:jc w:val="center"/>
      </w:pPr>
      <w:r>
        <w:t>Ernest Drazik</w:t>
      </w:r>
      <w:r>
        <w:br/>
        <w:t>Rada Miejska w Kuźni Raciborskiej</w:t>
      </w:r>
    </w:p>
    <w:p w:rsidR="001A7F4D" w:rsidRDefault="00C4586E" w:rsidP="0065097E">
      <w:pPr>
        <w:pStyle w:val="NormalnyWeb"/>
        <w:spacing w:line="360" w:lineRule="auto"/>
        <w:jc w:val="center"/>
      </w:pPr>
      <w:r>
        <w:t> </w:t>
      </w:r>
    </w:p>
    <w:p w:rsidR="001A7F4D" w:rsidRDefault="00C4586E" w:rsidP="0065097E">
      <w:pPr>
        <w:pStyle w:val="NormalnyWeb"/>
        <w:spacing w:line="360" w:lineRule="auto"/>
      </w:pPr>
      <w:r>
        <w:br/>
        <w:t>Przygotował:</w:t>
      </w:r>
      <w:r w:rsidR="00D16D0A">
        <w:t xml:space="preserve"> Dominik Klimanek </w:t>
      </w:r>
    </w:p>
    <w:sectPr w:rsidR="001A7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0B" w:rsidRDefault="00F2000B" w:rsidP="00C4586E">
      <w:r>
        <w:separator/>
      </w:r>
    </w:p>
  </w:endnote>
  <w:endnote w:type="continuationSeparator" w:id="0">
    <w:p w:rsidR="00F2000B" w:rsidRDefault="00F2000B" w:rsidP="00C4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6E" w:rsidRDefault="00C458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316977"/>
      <w:docPartObj>
        <w:docPartGallery w:val="Page Numbers (Bottom of Page)"/>
        <w:docPartUnique/>
      </w:docPartObj>
    </w:sdtPr>
    <w:sdtEndPr/>
    <w:sdtContent>
      <w:p w:rsidR="00C4586E" w:rsidRDefault="00C458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305">
          <w:rPr>
            <w:noProof/>
          </w:rPr>
          <w:t>1</w:t>
        </w:r>
        <w:r>
          <w:fldChar w:fldCharType="end"/>
        </w:r>
      </w:p>
    </w:sdtContent>
  </w:sdt>
  <w:p w:rsidR="00C4586E" w:rsidRDefault="00C458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6E" w:rsidRDefault="00C458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0B" w:rsidRDefault="00F2000B" w:rsidP="00C4586E">
      <w:r>
        <w:separator/>
      </w:r>
    </w:p>
  </w:footnote>
  <w:footnote w:type="continuationSeparator" w:id="0">
    <w:p w:rsidR="00F2000B" w:rsidRDefault="00F2000B" w:rsidP="00C4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6E" w:rsidRDefault="00C458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6E" w:rsidRDefault="00C458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6E" w:rsidRDefault="00C458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760C"/>
    <w:multiLevelType w:val="hybridMultilevel"/>
    <w:tmpl w:val="B3A6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E4AAA"/>
    <w:rsid w:val="000474BC"/>
    <w:rsid w:val="001A7F4D"/>
    <w:rsid w:val="001C6FE4"/>
    <w:rsid w:val="001D5CCD"/>
    <w:rsid w:val="001F7DCB"/>
    <w:rsid w:val="00317305"/>
    <w:rsid w:val="004763D8"/>
    <w:rsid w:val="004E5FE6"/>
    <w:rsid w:val="00552D5A"/>
    <w:rsid w:val="005D5544"/>
    <w:rsid w:val="0065097E"/>
    <w:rsid w:val="006809A8"/>
    <w:rsid w:val="006D488D"/>
    <w:rsid w:val="007761AF"/>
    <w:rsid w:val="007D2D0D"/>
    <w:rsid w:val="00827B92"/>
    <w:rsid w:val="00845B5A"/>
    <w:rsid w:val="008D5B7C"/>
    <w:rsid w:val="00A851F3"/>
    <w:rsid w:val="00AE4AAA"/>
    <w:rsid w:val="00B700B1"/>
    <w:rsid w:val="00C4586E"/>
    <w:rsid w:val="00C523A1"/>
    <w:rsid w:val="00CF3558"/>
    <w:rsid w:val="00D16D0A"/>
    <w:rsid w:val="00DD68D0"/>
    <w:rsid w:val="00E41AF6"/>
    <w:rsid w:val="00ED24B5"/>
    <w:rsid w:val="00F10D20"/>
    <w:rsid w:val="00F2000B"/>
    <w:rsid w:val="00F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45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86E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5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86E"/>
    <w:rPr>
      <w:rFonts w:eastAsiaTheme="minorEastAsi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5CC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C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CCD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5C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B5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45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586E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5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86E"/>
    <w:rPr>
      <w:rFonts w:eastAsiaTheme="minorEastAsi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5CC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C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CCD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5C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B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kuzniaraciborska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2588</Characters>
  <Application>Microsoft Office Word</Application>
  <DocSecurity>0</DocSecurity>
  <Lines>129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ilbu</dc:creator>
  <cp:lastModifiedBy>ilbu</cp:lastModifiedBy>
  <cp:revision>2</cp:revision>
  <cp:lastPrinted>2021-11-08T13:15:00Z</cp:lastPrinted>
  <dcterms:created xsi:type="dcterms:W3CDTF">2021-11-08T13:25:00Z</dcterms:created>
  <dcterms:modified xsi:type="dcterms:W3CDTF">2021-11-08T13:25:00Z</dcterms:modified>
</cp:coreProperties>
</file>